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B268" w14:textId="77777777" w:rsidR="00B67C7B" w:rsidRDefault="00B67C7B" w:rsidP="00140545">
      <w:pPr>
        <w:spacing w:after="0"/>
        <w:jc w:val="center"/>
        <w:rPr>
          <w:b/>
          <w:i/>
          <w:noProof/>
          <w:sz w:val="28"/>
          <w:szCs w:val="28"/>
        </w:rPr>
      </w:pPr>
    </w:p>
    <w:p w14:paraId="1AB441C9" w14:textId="77777777" w:rsidR="00140545" w:rsidRPr="00504269" w:rsidRDefault="00140545" w:rsidP="00140545">
      <w:pPr>
        <w:spacing w:after="0"/>
        <w:jc w:val="center"/>
        <w:rPr>
          <w:b/>
          <w:i/>
          <w:sz w:val="28"/>
          <w:szCs w:val="28"/>
        </w:rPr>
      </w:pPr>
      <w:r w:rsidRPr="00140545">
        <w:rPr>
          <w:b/>
          <w:i/>
          <w:noProof/>
          <w:sz w:val="28"/>
          <w:szCs w:val="28"/>
        </w:rPr>
        <w:drawing>
          <wp:inline distT="0" distB="0" distL="0" distR="0" wp14:anchorId="009E324C" wp14:editId="4FFC2B35">
            <wp:extent cx="2169160" cy="1000125"/>
            <wp:effectExtent l="19050" t="0" r="2540" b="0"/>
            <wp:docPr id="1" name="Picture 3" descr="E:\sm logo-full.color-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m logo-full.color-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269" w:rsidRPr="00504269">
        <w:rPr>
          <w:sz w:val="24"/>
          <w:szCs w:val="24"/>
        </w:rPr>
        <w:t xml:space="preserve"> </w:t>
      </w:r>
    </w:p>
    <w:p w14:paraId="104C7531" w14:textId="77777777" w:rsidR="00B67C7B" w:rsidRDefault="00B67C7B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38A2FA" w14:textId="77777777" w:rsidR="00140545" w:rsidRDefault="00111C7F" w:rsidP="001405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52CF">
        <w:rPr>
          <w:rFonts w:ascii="Times New Roman" w:hAnsi="Times New Roman" w:cs="Times New Roman"/>
          <w:b/>
          <w:i/>
          <w:sz w:val="32"/>
          <w:szCs w:val="32"/>
        </w:rPr>
        <w:t xml:space="preserve">Department of Wyoming </w:t>
      </w:r>
      <w:r w:rsidR="00206422">
        <w:rPr>
          <w:rFonts w:ascii="Times New Roman" w:hAnsi="Times New Roman" w:cs="Times New Roman"/>
          <w:b/>
          <w:i/>
          <w:sz w:val="32"/>
          <w:szCs w:val="32"/>
        </w:rPr>
        <w:t>N</w:t>
      </w:r>
      <w:r w:rsidRPr="00BB52CF">
        <w:rPr>
          <w:rFonts w:ascii="Times New Roman" w:hAnsi="Times New Roman" w:cs="Times New Roman"/>
          <w:b/>
          <w:i/>
          <w:sz w:val="32"/>
          <w:szCs w:val="32"/>
        </w:rPr>
        <w:t>ews</w:t>
      </w:r>
      <w:r w:rsidR="0020642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83723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206422">
        <w:rPr>
          <w:rFonts w:ascii="Times New Roman" w:hAnsi="Times New Roman" w:cs="Times New Roman"/>
          <w:b/>
          <w:i/>
          <w:sz w:val="32"/>
          <w:szCs w:val="32"/>
        </w:rPr>
        <w:t>for</w:t>
      </w:r>
      <w:r w:rsidRPr="00BB52C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04E85">
        <w:rPr>
          <w:rFonts w:ascii="Times New Roman" w:hAnsi="Times New Roman" w:cs="Times New Roman"/>
          <w:b/>
          <w:i/>
          <w:sz w:val="32"/>
          <w:szCs w:val="32"/>
        </w:rPr>
        <w:t>February</w:t>
      </w:r>
      <w:r w:rsidRPr="00BB52CF">
        <w:rPr>
          <w:rFonts w:ascii="Times New Roman" w:hAnsi="Times New Roman" w:cs="Times New Roman"/>
          <w:b/>
          <w:i/>
          <w:sz w:val="32"/>
          <w:szCs w:val="32"/>
        </w:rPr>
        <w:t xml:space="preserve"> 2021</w:t>
      </w:r>
    </w:p>
    <w:p w14:paraId="77D14A47" w14:textId="77777777" w:rsidR="00B510B7" w:rsidRPr="00BB52CF" w:rsidRDefault="00B510B7" w:rsidP="001405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31B707E" w14:textId="77777777" w:rsidR="00111C7F" w:rsidRDefault="0093522A" w:rsidP="00140545">
      <w:pPr>
        <w:spacing w:after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93522A">
        <w:rPr>
          <w:rFonts w:ascii="Times New Roman" w:hAnsi="Times New Roman" w:cs="Times New Roman"/>
          <w:sz w:val="28"/>
          <w:szCs w:val="28"/>
        </w:rPr>
        <w:t>Our Nat’l rep for the VFW will be</w:t>
      </w:r>
      <w:r w:rsidRPr="0093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22A">
        <w:rPr>
          <w:rFonts w:ascii="Times New Roman" w:hAnsi="Times New Roman" w:cs="Times New Roman"/>
          <w:color w:val="222222"/>
          <w:shd w:val="clear" w:color="auto" w:fill="FFFFFF"/>
        </w:rPr>
        <w:t xml:space="preserve">Sr. Vice Commander-in-Chief Matthew “Fritz” </w:t>
      </w:r>
      <w:proofErr w:type="spellStart"/>
      <w:r w:rsidRPr="0093522A">
        <w:rPr>
          <w:rFonts w:ascii="Times New Roman" w:hAnsi="Times New Roman" w:cs="Times New Roman"/>
          <w:color w:val="222222"/>
          <w:shd w:val="clear" w:color="auto" w:fill="FFFFFF"/>
        </w:rPr>
        <w:t>Mihelcic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3EB75E6D" w14:textId="77777777" w:rsidR="0093522A" w:rsidRPr="0093522A" w:rsidRDefault="0093522A" w:rsidP="00140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E4E79" w14:textId="77777777" w:rsidR="00111C7F" w:rsidRDefault="00111C7F" w:rsidP="00111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B7">
        <w:rPr>
          <w:rFonts w:ascii="Times New Roman" w:hAnsi="Times New Roman" w:cs="Times New Roman"/>
          <w:sz w:val="24"/>
          <w:szCs w:val="24"/>
        </w:rPr>
        <w:t>Mid-Winter has been moved to Cas</w:t>
      </w:r>
      <w:r w:rsidR="00B5695C" w:rsidRPr="00B510B7">
        <w:rPr>
          <w:rFonts w:ascii="Times New Roman" w:hAnsi="Times New Roman" w:cs="Times New Roman"/>
          <w:sz w:val="24"/>
          <w:szCs w:val="24"/>
        </w:rPr>
        <w:t>per,</w:t>
      </w:r>
      <w:r w:rsidRPr="00B510B7">
        <w:rPr>
          <w:rFonts w:ascii="Times New Roman" w:hAnsi="Times New Roman" w:cs="Times New Roman"/>
          <w:sz w:val="24"/>
          <w:szCs w:val="24"/>
        </w:rPr>
        <w:t xml:space="preserve"> the 12</w:t>
      </w:r>
      <w:r w:rsidRPr="00B510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10B7">
        <w:rPr>
          <w:rFonts w:ascii="Times New Roman" w:hAnsi="Times New Roman" w:cs="Times New Roman"/>
          <w:sz w:val="24"/>
          <w:szCs w:val="24"/>
        </w:rPr>
        <w:t xml:space="preserve"> and 13</w:t>
      </w:r>
      <w:r w:rsidRPr="00B510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10B7">
        <w:rPr>
          <w:rFonts w:ascii="Times New Roman" w:hAnsi="Times New Roman" w:cs="Times New Roman"/>
          <w:sz w:val="24"/>
          <w:szCs w:val="24"/>
        </w:rPr>
        <w:t xml:space="preserve"> of February 2021. The Ramkota will once again be where the Saturday meeting will be held along with the banquet. Ple</w:t>
      </w:r>
      <w:r w:rsidR="00E30BB4" w:rsidRPr="00B510B7">
        <w:rPr>
          <w:rFonts w:ascii="Times New Roman" w:hAnsi="Times New Roman" w:cs="Times New Roman"/>
          <w:sz w:val="24"/>
          <w:szCs w:val="24"/>
        </w:rPr>
        <w:t xml:space="preserve">ase plan to attend this meeting, lots of use full information comes </w:t>
      </w:r>
      <w:r w:rsidR="00B5695C" w:rsidRPr="00B510B7">
        <w:rPr>
          <w:rFonts w:ascii="Times New Roman" w:hAnsi="Times New Roman" w:cs="Times New Roman"/>
          <w:sz w:val="24"/>
          <w:szCs w:val="24"/>
        </w:rPr>
        <w:t>from these meetings.</w:t>
      </w:r>
      <w:r w:rsidR="0041049F" w:rsidRPr="00B510B7">
        <w:rPr>
          <w:rFonts w:ascii="Times New Roman" w:hAnsi="Times New Roman" w:cs="Times New Roman"/>
          <w:sz w:val="24"/>
          <w:szCs w:val="24"/>
        </w:rPr>
        <w:t xml:space="preserve"> Registration and room rates </w:t>
      </w:r>
      <w:r w:rsidR="00E30BB4" w:rsidRPr="00B510B7">
        <w:rPr>
          <w:rFonts w:ascii="Times New Roman" w:hAnsi="Times New Roman" w:cs="Times New Roman"/>
          <w:sz w:val="24"/>
          <w:szCs w:val="24"/>
        </w:rPr>
        <w:t xml:space="preserve">are </w:t>
      </w:r>
      <w:r w:rsidR="0041049F" w:rsidRPr="00B510B7">
        <w:rPr>
          <w:rFonts w:ascii="Times New Roman" w:hAnsi="Times New Roman" w:cs="Times New Roman"/>
          <w:sz w:val="24"/>
          <w:szCs w:val="24"/>
        </w:rPr>
        <w:t>still $85.00.</w:t>
      </w:r>
      <w:r w:rsidR="00B5695C" w:rsidRPr="00B510B7">
        <w:rPr>
          <w:rFonts w:ascii="Times New Roman" w:hAnsi="Times New Roman" w:cs="Times New Roman"/>
          <w:sz w:val="24"/>
          <w:szCs w:val="24"/>
        </w:rPr>
        <w:t xml:space="preserve"> Post 9439 will be hosting.</w:t>
      </w:r>
    </w:p>
    <w:p w14:paraId="09052764" w14:textId="77777777" w:rsidR="0093522A" w:rsidRDefault="0093522A" w:rsidP="00111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4D9FB" w14:textId="77777777" w:rsidR="0093522A" w:rsidRPr="00B510B7" w:rsidRDefault="0093522A" w:rsidP="0093522A">
      <w:pPr>
        <w:spacing w:after="0"/>
        <w:jc w:val="center"/>
        <w:rPr>
          <w:sz w:val="24"/>
          <w:szCs w:val="24"/>
        </w:rPr>
      </w:pPr>
      <w:r w:rsidRPr="00B510B7">
        <w:rPr>
          <w:b/>
          <w:sz w:val="24"/>
          <w:szCs w:val="24"/>
        </w:rPr>
        <w:t>Voice of Democracy 1st Place:</w:t>
      </w:r>
      <w:r w:rsidRPr="00B510B7">
        <w:rPr>
          <w:sz w:val="24"/>
          <w:szCs w:val="24"/>
        </w:rPr>
        <w:t xml:space="preserve"> Kinley G. Andersen, Ten Sleep WY, Post 3093</w:t>
      </w:r>
    </w:p>
    <w:p w14:paraId="0BEB43EF" w14:textId="77777777" w:rsidR="0093522A" w:rsidRPr="00B510B7" w:rsidRDefault="0093522A" w:rsidP="0093522A">
      <w:pPr>
        <w:spacing w:after="0"/>
        <w:jc w:val="center"/>
        <w:rPr>
          <w:sz w:val="24"/>
          <w:szCs w:val="24"/>
        </w:rPr>
      </w:pPr>
      <w:r w:rsidRPr="00B510B7">
        <w:rPr>
          <w:b/>
          <w:sz w:val="24"/>
          <w:szCs w:val="24"/>
        </w:rPr>
        <w:t>Patriots’ Pen 1st Place:</w:t>
      </w:r>
      <w:r w:rsidRPr="00B510B7">
        <w:rPr>
          <w:sz w:val="24"/>
          <w:szCs w:val="24"/>
        </w:rPr>
        <w:t xml:space="preserve"> Madelyn M Thomas, Green River, WY, Post 2321</w:t>
      </w:r>
    </w:p>
    <w:p w14:paraId="5B99E1D1" w14:textId="77777777" w:rsidR="0093522A" w:rsidRDefault="0093522A" w:rsidP="00111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8FF65" w14:textId="77777777" w:rsidR="0093522A" w:rsidRPr="00B510B7" w:rsidRDefault="0093522A" w:rsidP="00111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A91D1" w14:textId="77777777" w:rsidR="00206422" w:rsidRPr="00B510B7" w:rsidRDefault="00B04E85" w:rsidP="0093522A">
      <w:pPr>
        <w:spacing w:after="0"/>
        <w:jc w:val="center"/>
        <w:rPr>
          <w:b/>
          <w:sz w:val="24"/>
          <w:szCs w:val="24"/>
        </w:rPr>
      </w:pPr>
      <w:r w:rsidRPr="00B510B7">
        <w:rPr>
          <w:b/>
          <w:sz w:val="24"/>
          <w:szCs w:val="24"/>
        </w:rPr>
        <w:t>Teacher of the Year</w:t>
      </w:r>
    </w:p>
    <w:p w14:paraId="4EE8EDBF" w14:textId="77777777" w:rsidR="00160219" w:rsidRPr="00B510B7" w:rsidRDefault="00B04E85" w:rsidP="0093522A">
      <w:pPr>
        <w:spacing w:after="0"/>
        <w:jc w:val="center"/>
        <w:rPr>
          <w:sz w:val="24"/>
          <w:szCs w:val="24"/>
        </w:rPr>
      </w:pPr>
      <w:r w:rsidRPr="00B510B7">
        <w:rPr>
          <w:sz w:val="24"/>
          <w:szCs w:val="24"/>
        </w:rPr>
        <w:t xml:space="preserve">Grades 6-8: </w:t>
      </w:r>
      <w:r w:rsidR="00160219" w:rsidRPr="00B510B7">
        <w:rPr>
          <w:sz w:val="24"/>
          <w:szCs w:val="24"/>
        </w:rPr>
        <w:t>Karen Wambach</w:t>
      </w:r>
      <w:r w:rsidRPr="00B510B7">
        <w:rPr>
          <w:sz w:val="24"/>
          <w:szCs w:val="24"/>
        </w:rPr>
        <w:t xml:space="preserve">, Post </w:t>
      </w:r>
      <w:r w:rsidR="00160219" w:rsidRPr="00B510B7">
        <w:rPr>
          <w:sz w:val="24"/>
          <w:szCs w:val="24"/>
        </w:rPr>
        <w:t>4471</w:t>
      </w:r>
    </w:p>
    <w:p w14:paraId="58F584BD" w14:textId="77777777" w:rsidR="00B04E85" w:rsidRPr="00B510B7" w:rsidRDefault="00B04E85" w:rsidP="0093522A">
      <w:pPr>
        <w:spacing w:after="0"/>
        <w:jc w:val="center"/>
        <w:rPr>
          <w:sz w:val="24"/>
          <w:szCs w:val="24"/>
        </w:rPr>
      </w:pPr>
      <w:r w:rsidRPr="00B510B7">
        <w:rPr>
          <w:sz w:val="24"/>
          <w:szCs w:val="24"/>
        </w:rPr>
        <w:t>Grades 9-12: Rod Peoples, Post 11453</w:t>
      </w:r>
    </w:p>
    <w:p w14:paraId="5DF22405" w14:textId="77777777" w:rsidR="00DE7F67" w:rsidRDefault="00DE7F67" w:rsidP="00AC1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D5CBA18" w14:textId="77777777" w:rsidR="00111C7F" w:rsidRPr="00051B01" w:rsidRDefault="00111C7F" w:rsidP="00111C7F">
      <w:pPr>
        <w:jc w:val="center"/>
        <w:rPr>
          <w:b/>
          <w:i/>
          <w:sz w:val="24"/>
          <w:szCs w:val="24"/>
        </w:rPr>
      </w:pPr>
      <w:r w:rsidRPr="00051B01">
        <w:rPr>
          <w:b/>
          <w:i/>
          <w:sz w:val="24"/>
          <w:szCs w:val="24"/>
        </w:rPr>
        <w:t>VFW Deadlines for 2020-2021</w:t>
      </w:r>
    </w:p>
    <w:p w14:paraId="595C023C" w14:textId="77777777" w:rsidR="001E54C0" w:rsidRDefault="00111C7F" w:rsidP="00B5695C">
      <w:pPr>
        <w:jc w:val="center"/>
        <w:rPr>
          <w:sz w:val="24"/>
          <w:szCs w:val="24"/>
        </w:rPr>
      </w:pPr>
      <w:r w:rsidRPr="00051B01">
        <w:rPr>
          <w:b/>
          <w:sz w:val="24"/>
          <w:szCs w:val="24"/>
        </w:rPr>
        <w:t>March 1</w:t>
      </w:r>
      <w:r w:rsidRPr="00051B01">
        <w:rPr>
          <w:sz w:val="24"/>
          <w:szCs w:val="24"/>
        </w:rPr>
        <w:t xml:space="preserve"> – Scout Packages due to Post </w:t>
      </w:r>
    </w:p>
    <w:p w14:paraId="39CE97A2" w14:textId="77777777" w:rsidR="001E54C0" w:rsidRDefault="00111C7F" w:rsidP="001E54C0">
      <w:pPr>
        <w:jc w:val="center"/>
        <w:rPr>
          <w:sz w:val="24"/>
          <w:szCs w:val="24"/>
        </w:rPr>
      </w:pPr>
      <w:r w:rsidRPr="00051B01">
        <w:rPr>
          <w:b/>
          <w:sz w:val="24"/>
          <w:szCs w:val="24"/>
        </w:rPr>
        <w:t>April 15</w:t>
      </w:r>
      <w:r w:rsidR="0093522A">
        <w:rPr>
          <w:sz w:val="24"/>
          <w:szCs w:val="24"/>
        </w:rPr>
        <w:t xml:space="preserve"> </w:t>
      </w:r>
      <w:r w:rsidR="001E54C0">
        <w:rPr>
          <w:sz w:val="24"/>
          <w:szCs w:val="24"/>
        </w:rPr>
        <w:t xml:space="preserve">- </w:t>
      </w:r>
      <w:r w:rsidRPr="00051B01">
        <w:rPr>
          <w:sz w:val="24"/>
          <w:szCs w:val="24"/>
        </w:rPr>
        <w:t xml:space="preserve">Post Special Project, Community Service Post. </w:t>
      </w:r>
    </w:p>
    <w:p w14:paraId="459BE18A" w14:textId="77777777" w:rsidR="00DE7F67" w:rsidRPr="001E54C0" w:rsidRDefault="00111C7F" w:rsidP="001E54C0">
      <w:pPr>
        <w:jc w:val="center"/>
        <w:rPr>
          <w:sz w:val="24"/>
          <w:szCs w:val="24"/>
        </w:rPr>
      </w:pPr>
      <w:r w:rsidRPr="00051B01">
        <w:rPr>
          <w:b/>
          <w:sz w:val="24"/>
          <w:szCs w:val="24"/>
        </w:rPr>
        <w:t>May 15</w:t>
      </w:r>
      <w:r w:rsidRPr="00051B01">
        <w:rPr>
          <w:sz w:val="24"/>
          <w:szCs w:val="24"/>
        </w:rPr>
        <w:t xml:space="preserve"> – All Community Service, Citizenship and Youth Activities reports.</w:t>
      </w:r>
    </w:p>
    <w:p w14:paraId="0828541C" w14:textId="77777777" w:rsidR="00986940" w:rsidRPr="00051B01" w:rsidRDefault="00206422" w:rsidP="00B510B7">
      <w:pPr>
        <w:spacing w:after="0"/>
        <w:ind w:left="3600" w:firstLine="720"/>
        <w:rPr>
          <w:sz w:val="24"/>
          <w:szCs w:val="24"/>
        </w:rPr>
      </w:pPr>
      <w:r w:rsidRPr="00051B01">
        <w:rPr>
          <w:sz w:val="24"/>
          <w:szCs w:val="24"/>
        </w:rPr>
        <w:t>February</w:t>
      </w:r>
      <w:r w:rsidR="00DE7F67" w:rsidRPr="00051B01">
        <w:rPr>
          <w:sz w:val="24"/>
          <w:szCs w:val="24"/>
        </w:rPr>
        <w:t xml:space="preserve"> 900 Club winners</w:t>
      </w:r>
    </w:p>
    <w:p w14:paraId="0E2F7C02" w14:textId="77777777" w:rsidR="00986940" w:rsidRPr="00051B01" w:rsidRDefault="00051B01" w:rsidP="00986940">
      <w:pPr>
        <w:spacing w:after="0"/>
        <w:jc w:val="center"/>
        <w:rPr>
          <w:sz w:val="24"/>
          <w:szCs w:val="24"/>
        </w:rPr>
      </w:pPr>
      <w:r w:rsidRPr="00051B01">
        <w:rPr>
          <w:sz w:val="24"/>
          <w:szCs w:val="24"/>
        </w:rPr>
        <w:t>$500 – Don Neville ticket #254</w:t>
      </w:r>
      <w:r w:rsidR="00986940" w:rsidRPr="00051B01">
        <w:rPr>
          <w:sz w:val="24"/>
          <w:szCs w:val="24"/>
        </w:rPr>
        <w:t xml:space="preserve"> – Sold by VFW 9439</w:t>
      </w:r>
    </w:p>
    <w:p w14:paraId="4EB5174B" w14:textId="77777777" w:rsidR="00986940" w:rsidRPr="00051B01" w:rsidRDefault="00051B01" w:rsidP="00986940">
      <w:pPr>
        <w:spacing w:after="0"/>
        <w:jc w:val="center"/>
        <w:rPr>
          <w:sz w:val="24"/>
          <w:szCs w:val="24"/>
        </w:rPr>
      </w:pPr>
      <w:r w:rsidRPr="00051B01">
        <w:rPr>
          <w:sz w:val="24"/>
          <w:szCs w:val="24"/>
        </w:rPr>
        <w:t xml:space="preserve">$300 – Jim </w:t>
      </w:r>
      <w:proofErr w:type="spellStart"/>
      <w:r w:rsidRPr="00051B01">
        <w:rPr>
          <w:sz w:val="24"/>
          <w:szCs w:val="24"/>
        </w:rPr>
        <w:t>Rish</w:t>
      </w:r>
      <w:proofErr w:type="spellEnd"/>
      <w:r w:rsidRPr="00051B01">
        <w:rPr>
          <w:sz w:val="24"/>
          <w:szCs w:val="24"/>
        </w:rPr>
        <w:t xml:space="preserve"> ticket #101 – Sold by Jim </w:t>
      </w:r>
      <w:proofErr w:type="spellStart"/>
      <w:r w:rsidRPr="00051B01">
        <w:rPr>
          <w:sz w:val="24"/>
          <w:szCs w:val="24"/>
        </w:rPr>
        <w:t>Rish</w:t>
      </w:r>
      <w:proofErr w:type="spellEnd"/>
    </w:p>
    <w:p w14:paraId="144B656D" w14:textId="77777777" w:rsidR="00DE7F67" w:rsidRPr="00051B01" w:rsidRDefault="00DE7F67" w:rsidP="009869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B01">
        <w:rPr>
          <w:sz w:val="24"/>
          <w:szCs w:val="24"/>
        </w:rPr>
        <w:t xml:space="preserve">$100 – </w:t>
      </w:r>
      <w:r w:rsidR="00051B01" w:rsidRPr="00051B01">
        <w:rPr>
          <w:sz w:val="24"/>
          <w:szCs w:val="24"/>
        </w:rPr>
        <w:t>Debbie Pickett ticket #193</w:t>
      </w:r>
      <w:r w:rsidR="00111C7F" w:rsidRPr="00051B01">
        <w:rPr>
          <w:sz w:val="24"/>
          <w:szCs w:val="24"/>
        </w:rPr>
        <w:t xml:space="preserve"> – </w:t>
      </w:r>
      <w:r w:rsidR="00051B01" w:rsidRPr="00051B01">
        <w:rPr>
          <w:sz w:val="24"/>
          <w:szCs w:val="24"/>
        </w:rPr>
        <w:t>Lee Killian</w:t>
      </w:r>
    </w:p>
    <w:p w14:paraId="2B7EBD86" w14:textId="77777777" w:rsidR="001E54C0" w:rsidRDefault="001E54C0" w:rsidP="009A5E6D">
      <w:pPr>
        <w:spacing w:after="0"/>
        <w:rPr>
          <w:sz w:val="24"/>
          <w:szCs w:val="24"/>
        </w:rPr>
      </w:pPr>
    </w:p>
    <w:p w14:paraId="383976A0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 xml:space="preserve">VFW Department of Wyoming                              </w:t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Pr="00BE00D0">
        <w:rPr>
          <w:sz w:val="24"/>
          <w:szCs w:val="24"/>
        </w:rPr>
        <w:t xml:space="preserve"> Email: </w:t>
      </w:r>
      <w:hyperlink r:id="rId6" w:history="1">
        <w:r w:rsidRPr="00BE00D0">
          <w:rPr>
            <w:rStyle w:val="Hyperlink"/>
            <w:sz w:val="24"/>
            <w:szCs w:val="24"/>
          </w:rPr>
          <w:t>qm@vfwwy.org</w:t>
        </w:r>
      </w:hyperlink>
    </w:p>
    <w:p w14:paraId="0F88B3C4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 xml:space="preserve">1480 E. Sunlight Drive                                           </w:t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Pr="00BE00D0">
        <w:rPr>
          <w:sz w:val="24"/>
          <w:szCs w:val="24"/>
        </w:rPr>
        <w:t xml:space="preserve">   Website: vfwwy.org</w:t>
      </w:r>
    </w:p>
    <w:p w14:paraId="0A651F4D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Casper, Wyoming</w:t>
      </w:r>
    </w:p>
    <w:p w14:paraId="646E902E" w14:textId="77777777" w:rsidR="007345F7" w:rsidRPr="00BE00D0" w:rsidRDefault="009A5E6D" w:rsidP="00590145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Phone: 307-514-5087</w:t>
      </w:r>
      <w:r w:rsidR="00140545" w:rsidRPr="00BE00D0">
        <w:rPr>
          <w:sz w:val="24"/>
          <w:szCs w:val="24"/>
        </w:rPr>
        <w:tab/>
      </w:r>
      <w:r w:rsidR="00140545" w:rsidRPr="00BE00D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  <w:t xml:space="preserve">   </w:t>
      </w:r>
      <w:r w:rsidR="00140545" w:rsidRPr="00BE00D0">
        <w:rPr>
          <w:sz w:val="24"/>
          <w:szCs w:val="24"/>
        </w:rPr>
        <w:t>Cell: 307-253-0278</w:t>
      </w:r>
    </w:p>
    <w:sectPr w:rsidR="007345F7" w:rsidRPr="00BE00D0" w:rsidSect="00140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D8"/>
    <w:rsid w:val="00034C1E"/>
    <w:rsid w:val="0004474E"/>
    <w:rsid w:val="00051B01"/>
    <w:rsid w:val="00111C7F"/>
    <w:rsid w:val="00140545"/>
    <w:rsid w:val="00160219"/>
    <w:rsid w:val="001E54C0"/>
    <w:rsid w:val="00206422"/>
    <w:rsid w:val="00283723"/>
    <w:rsid w:val="00290678"/>
    <w:rsid w:val="002A133F"/>
    <w:rsid w:val="002A39C9"/>
    <w:rsid w:val="002C6982"/>
    <w:rsid w:val="003B18D8"/>
    <w:rsid w:val="0041049F"/>
    <w:rsid w:val="00434783"/>
    <w:rsid w:val="00444ACF"/>
    <w:rsid w:val="004C6F54"/>
    <w:rsid w:val="00504269"/>
    <w:rsid w:val="00590145"/>
    <w:rsid w:val="006163F3"/>
    <w:rsid w:val="006252A7"/>
    <w:rsid w:val="006D7A05"/>
    <w:rsid w:val="007345F7"/>
    <w:rsid w:val="007441D2"/>
    <w:rsid w:val="007752FC"/>
    <w:rsid w:val="00791B25"/>
    <w:rsid w:val="007A7CD5"/>
    <w:rsid w:val="007D2854"/>
    <w:rsid w:val="0093522A"/>
    <w:rsid w:val="00986940"/>
    <w:rsid w:val="009A5E6D"/>
    <w:rsid w:val="009D6EBD"/>
    <w:rsid w:val="00A72AC5"/>
    <w:rsid w:val="00A7346D"/>
    <w:rsid w:val="00AC193A"/>
    <w:rsid w:val="00B04E85"/>
    <w:rsid w:val="00B510B7"/>
    <w:rsid w:val="00B5695C"/>
    <w:rsid w:val="00B67C7B"/>
    <w:rsid w:val="00B8511F"/>
    <w:rsid w:val="00BB52CF"/>
    <w:rsid w:val="00BE00D0"/>
    <w:rsid w:val="00C96920"/>
    <w:rsid w:val="00D676B4"/>
    <w:rsid w:val="00DE7F67"/>
    <w:rsid w:val="00E30BB4"/>
    <w:rsid w:val="00E57A8A"/>
    <w:rsid w:val="00E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288A"/>
  <w15:docId w15:val="{5D8E40E2-5E3B-2E42-A8F8-53DBE72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m@vfww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2AF5-3FC5-42CC-991B-8F28B7B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 Diamond</dc:creator>
  <cp:lastModifiedBy>VFW 9439</cp:lastModifiedBy>
  <cp:revision>2</cp:revision>
  <dcterms:created xsi:type="dcterms:W3CDTF">2021-02-01T21:13:00Z</dcterms:created>
  <dcterms:modified xsi:type="dcterms:W3CDTF">2021-02-01T21:13:00Z</dcterms:modified>
</cp:coreProperties>
</file>